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98675B">
        <w:tc>
          <w:tcPr>
            <w:tcW w:w="2836" w:type="dxa"/>
          </w:tcPr>
          <w:p w:rsidR="006F4584" w:rsidRPr="007016DB" w:rsidRDefault="00613DEF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</w:tcPr>
          <w:p w:rsidR="006F4584" w:rsidRPr="00613DEF" w:rsidRDefault="00D64A8C" w:rsidP="005D1263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 </w:t>
            </w:r>
            <w:proofErr w:type="spellStart"/>
            <w:r w:rsidR="00946F3D" w:rsidRPr="00AD5258">
              <w:rPr>
                <w:rFonts w:ascii="Brush Script MT" w:eastAsia="KozGoPro-Regular" w:hAnsi="Brush Script MT" w:cs="Times New Roman"/>
                <w:i w:val="0"/>
                <w:sz w:val="40"/>
                <w:szCs w:val="40"/>
              </w:rPr>
              <w:t>Signature</w:t>
            </w:r>
            <w:proofErr w:type="spellEnd"/>
            <w:r w:rsidR="00946F3D" w:rsidRPr="00AD5258">
              <w:rPr>
                <w:rFonts w:ascii="Brush Script MT" w:eastAsia="KozGoPro-Regular" w:hAnsi="Brush Script MT" w:cs="Times New Roman"/>
                <w:i w:val="0"/>
                <w:sz w:val="40"/>
                <w:szCs w:val="40"/>
              </w:rPr>
              <w:t xml:space="preserve"> </w:t>
            </w:r>
            <w:r w:rsidR="005D1263" w:rsidRPr="00AD5258">
              <w:rPr>
                <w:rFonts w:ascii="Brush Script MT" w:eastAsia="KozGoPro-Regular" w:hAnsi="Brush Script MT" w:cs="Times New Roman"/>
                <w:i w:val="0"/>
                <w:sz w:val="40"/>
                <w:szCs w:val="40"/>
              </w:rPr>
              <w:t>Impermeabilizante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</w:tcPr>
          <w:p w:rsidR="006F4584" w:rsidRDefault="005A4420" w:rsidP="00946F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látex acrílico d</w:t>
            </w:r>
            <w:r w:rsidR="005978C6"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excelente poder </w:t>
            </w:r>
            <w:proofErr w:type="spellStart"/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cubritivo</w:t>
            </w:r>
            <w:proofErr w:type="spellEnd"/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, recomendado para </w:t>
            </w:r>
            <w:r w:rsidR="00A970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proteger exteriores</w:t>
            </w:r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en condiciones severas con una </w:t>
            </w:r>
            <w:proofErr w:type="gramStart"/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optima</w:t>
            </w:r>
            <w:proofErr w:type="gramEnd"/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impermeabilidad</w:t>
            </w:r>
            <w:r w:rsidR="00A970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además de decorar las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superficies de revo</w:t>
            </w:r>
            <w:r w:rsidR="00A970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que, mampostería, ladrillo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y cemento entre las más usuales</w:t>
            </w:r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 incluso chapas galvanizadas con superficies firmes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. De fácil aplicación y excelente nivelación.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Un producto con una novedosa tecnología de</w:t>
            </w:r>
            <w:r w:rsidR="007016D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proofErr w:type="spellStart"/>
            <w:r w:rsidR="007016D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 w:rsidR="0098675B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emu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lsionados, junto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con materias </w:t>
            </w:r>
            <w:r w:rsidR="00946F3D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primas de alta calidad</w:t>
            </w:r>
          </w:p>
          <w:p w:rsidR="0098675B" w:rsidRPr="005978C6" w:rsidRDefault="0098675B" w:rsidP="00946F3D">
            <w:pPr>
              <w:autoSpaceDE w:val="0"/>
              <w:autoSpaceDN w:val="0"/>
              <w:adjustRightInd w:val="0"/>
              <w:rPr>
                <w:rFonts w:ascii="Arial" w:hAnsi="Arial" w:cs="Arial"/>
                <w:i w:val="0"/>
                <w:iCs w:val="0"/>
                <w:sz w:val="23"/>
                <w:szCs w:val="23"/>
                <w:lang w:bidi="ar-SA"/>
              </w:rPr>
            </w:pPr>
          </w:p>
        </w:tc>
      </w:tr>
      <w:tr w:rsidR="005143AA" w:rsidRPr="00D64A8C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</w:tcPr>
          <w:p w:rsidR="005143AA" w:rsidRDefault="00946F3D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Diseñado para ser aplicado exclusivamente en </w:t>
            </w:r>
            <w:r w:rsidR="0098675B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teriores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Posee excelente adherencia sobre superficies de revoque, </w:t>
            </w:r>
            <w:proofErr w:type="spellStart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cemento, yeso, etc.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La tecnología de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micropolimeros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le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otorga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este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recubrimiento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propiedades de </w:t>
            </w:r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excelente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durabilidad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 la intemperie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excepcional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="005D1263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máxima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lavabilidad</w:t>
            </w:r>
            <w:proofErr w:type="spellEnd"/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.</w:t>
            </w:r>
          </w:p>
          <w:p w:rsidR="0098675B" w:rsidRPr="005978C6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excelente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poder </w:t>
            </w:r>
            <w:proofErr w:type="spellStart"/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cubriente</w:t>
            </w:r>
            <w:proofErr w:type="spellEnd"/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acabado terso al tacto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98675B" w:rsidRPr="005143AA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98675B">
        <w:tc>
          <w:tcPr>
            <w:tcW w:w="2836" w:type="dxa"/>
          </w:tcPr>
          <w:p w:rsidR="005143AA" w:rsidRPr="007016DB" w:rsidRDefault="005143AA" w:rsidP="006F4584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</w:tcPr>
          <w:p w:rsidR="00814C86" w:rsidRPr="00814C86" w:rsidRDefault="00814C86" w:rsidP="00814C86">
            <w:pPr>
              <w:pStyle w:val="NormalWeb"/>
              <w:spacing w:before="0" w:beforeAutospacing="0" w:after="450" w:afterAutospacing="0"/>
            </w:pPr>
            <w:r w:rsidRPr="00814C86">
              <w:t xml:space="preserve">Blanco, Amarillo medio, Salmón, Magenta, Bermellón, Azul </w:t>
            </w:r>
            <w:proofErr w:type="spellStart"/>
            <w:r w:rsidRPr="00814C86">
              <w:t>Traful</w:t>
            </w:r>
            <w:proofErr w:type="spellEnd"/>
            <w:r w:rsidRPr="00814C86">
              <w:t>, Lila, Verde pradera, Ocre, Avellana, Rojo colonial, Borgoña, Marrón Habano, Olivo, Gris cemento, Gris Topo, Negro noche.</w:t>
            </w:r>
          </w:p>
          <w:p w:rsidR="00814C86" w:rsidRPr="005143AA" w:rsidRDefault="00814C86" w:rsidP="00814C8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</w:tcPr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Superficies nuevas: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superficie este exenta de alcalinidad. Se puede verificar con cinta para pH (valor entre 7 u 8). Luego lijar e imprimar c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Fijador diluido en 3 partes de agua para homogeneizar la absorción.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Superficies ya pintadas:</w:t>
            </w:r>
          </w:p>
          <w:p w:rsidR="006F4584" w:rsidRPr="00D64A8C" w:rsidRDefault="006F4584" w:rsidP="006F4584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6F4584" w:rsidRDefault="006F4584" w:rsidP="001C702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Los lugares a reparar con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enduído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debe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Fijador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 w:rsidR="001C7020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lastRenderedPageBreak/>
              <w:t>Fijador.</w:t>
            </w:r>
          </w:p>
          <w:p w:rsidR="0098675B" w:rsidRPr="00D64A8C" w:rsidRDefault="0098675B" w:rsidP="001C7020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Aplicación</w:t>
            </w:r>
          </w:p>
        </w:tc>
        <w:tc>
          <w:tcPr>
            <w:tcW w:w="7512" w:type="dxa"/>
          </w:tcPr>
          <w:p w:rsidR="006F4584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pincel, rodillo o soplete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airless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</w:tcPr>
          <w:p w:rsidR="0098675B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Exclusiva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esina acrílic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a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microparticulada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en dispersión acuosa,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pigmentos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 y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6F4584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tensoactivos</w:t>
            </w:r>
            <w:proofErr w:type="spellEnd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proofErr w:type="spellStart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carboxilados</w:t>
            </w:r>
            <w:proofErr w:type="spellEnd"/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</w:p>
          <w:p w:rsidR="0098675B" w:rsidRPr="00613DEF" w:rsidRDefault="0098675B" w:rsidP="0098675B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Envases</w:t>
            </w:r>
          </w:p>
        </w:tc>
        <w:tc>
          <w:tcPr>
            <w:tcW w:w="7512" w:type="dxa"/>
          </w:tcPr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946F3D" w:rsidRPr="00613DEF" w:rsidRDefault="00946F3D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</w:tcPr>
          <w:p w:rsidR="006F4584" w:rsidRDefault="00E06458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a 1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5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m2/</w:t>
            </w:r>
            <w:proofErr w:type="spellStart"/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946F3D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</w:t>
            </w:r>
          </w:p>
          <w:p w:rsidR="00067ED4" w:rsidRPr="005978C6" w:rsidRDefault="00067ED4" w:rsidP="005978C6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98675B">
        <w:tc>
          <w:tcPr>
            <w:tcW w:w="2836" w:type="dxa"/>
          </w:tcPr>
          <w:p w:rsidR="006F4584" w:rsidRPr="007016DB" w:rsidRDefault="005143AA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98675B" w:rsidRPr="00D64A8C" w:rsidRDefault="0098675B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98675B">
        <w:tc>
          <w:tcPr>
            <w:tcW w:w="2836" w:type="dxa"/>
          </w:tcPr>
          <w:p w:rsidR="00E06458" w:rsidRPr="007016DB" w:rsidRDefault="005143AA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7016DB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</w:tcPr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Nac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0800-333-0160 /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  <w:proofErr w:type="gram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</w:t>
            </w:r>
            <w:proofErr w:type="gram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Intoxicaciones </w:t>
            </w:r>
            <w:proofErr w:type="spellStart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Hosp</w:t>
            </w:r>
            <w:proofErr w:type="spellEnd"/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E06458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E50" w:rsidRDefault="00017E50" w:rsidP="00613DEF">
      <w:pPr>
        <w:spacing w:after="0" w:line="240" w:lineRule="auto"/>
      </w:pPr>
      <w:r>
        <w:separator/>
      </w:r>
    </w:p>
  </w:endnote>
  <w:endnote w:type="continuationSeparator" w:id="0">
    <w:p w:rsidR="00017E50" w:rsidRDefault="00017E50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altName w:val="Nyala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E50" w:rsidRDefault="00017E50" w:rsidP="00613DEF">
      <w:pPr>
        <w:spacing w:after="0" w:line="240" w:lineRule="auto"/>
      </w:pPr>
      <w:r>
        <w:separator/>
      </w:r>
    </w:p>
  </w:footnote>
  <w:footnote w:type="continuationSeparator" w:id="0">
    <w:p w:rsidR="00017E50" w:rsidRDefault="00017E50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5D1263" w:rsidTr="007016DB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5D1263" w:rsidRDefault="005D1263" w:rsidP="005D1263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5" name="Imagen 1" descr="COLOR ZERO HORIZONTAL2-01.jpg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5D1263" w:rsidRPr="002018C4" w:rsidRDefault="005D1263" w:rsidP="005D1263">
          <w:pPr>
            <w:pStyle w:val="Encabezado"/>
            <w:jc w:val="center"/>
            <w:rPr>
              <w:rFonts w:ascii="Cooper Black" w:hAnsi="Cooper Black"/>
              <w:sz w:val="96"/>
              <w:szCs w:val="96"/>
            </w:rPr>
          </w:pPr>
          <w:proofErr w:type="spellStart"/>
          <w:r w:rsidRPr="002018C4">
            <w:rPr>
              <w:rFonts w:ascii="Brush Script MT" w:hAnsi="Brush Script MT"/>
              <w:b/>
              <w:color w:val="852010" w:themeColor="accent3" w:themeShade="BF"/>
              <w:sz w:val="96"/>
              <w:szCs w:val="96"/>
            </w:rPr>
            <w:t>Signature</w:t>
          </w:r>
          <w:proofErr w:type="spellEnd"/>
        </w:p>
      </w:tc>
    </w:tr>
  </w:tbl>
  <w:p w:rsidR="005D1263" w:rsidRDefault="005D1263" w:rsidP="00613DE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F4584"/>
    <w:rsid w:val="00017E50"/>
    <w:rsid w:val="00067ED4"/>
    <w:rsid w:val="001C7020"/>
    <w:rsid w:val="0031636E"/>
    <w:rsid w:val="00336BFF"/>
    <w:rsid w:val="003569FA"/>
    <w:rsid w:val="003904C0"/>
    <w:rsid w:val="00434833"/>
    <w:rsid w:val="00455930"/>
    <w:rsid w:val="0046007D"/>
    <w:rsid w:val="004A27D9"/>
    <w:rsid w:val="0050162B"/>
    <w:rsid w:val="005143AA"/>
    <w:rsid w:val="00543377"/>
    <w:rsid w:val="005978C6"/>
    <w:rsid w:val="005A4420"/>
    <w:rsid w:val="005B54E3"/>
    <w:rsid w:val="005D1263"/>
    <w:rsid w:val="00613DEF"/>
    <w:rsid w:val="00620C0E"/>
    <w:rsid w:val="006344FD"/>
    <w:rsid w:val="006B2C80"/>
    <w:rsid w:val="006F4584"/>
    <w:rsid w:val="007016DB"/>
    <w:rsid w:val="00716A8C"/>
    <w:rsid w:val="007A3EC5"/>
    <w:rsid w:val="00814C86"/>
    <w:rsid w:val="00837D83"/>
    <w:rsid w:val="008D1C32"/>
    <w:rsid w:val="00927F6D"/>
    <w:rsid w:val="00946F3D"/>
    <w:rsid w:val="0098675B"/>
    <w:rsid w:val="009B2D9B"/>
    <w:rsid w:val="00A97063"/>
    <w:rsid w:val="00AD5258"/>
    <w:rsid w:val="00C01280"/>
    <w:rsid w:val="00C84A1B"/>
    <w:rsid w:val="00C94701"/>
    <w:rsid w:val="00D64A8C"/>
    <w:rsid w:val="00E06458"/>
    <w:rsid w:val="00EB2222"/>
    <w:rsid w:val="00F43E84"/>
    <w:rsid w:val="00FA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14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es-A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99219-B06A-4919-9C6A-8B4180FAC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603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4</cp:revision>
  <dcterms:created xsi:type="dcterms:W3CDTF">2017-03-07T20:32:00Z</dcterms:created>
  <dcterms:modified xsi:type="dcterms:W3CDTF">2018-08-24T20:24:00Z</dcterms:modified>
</cp:coreProperties>
</file>